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2016 года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"/>
        <w:gridCol w:w="2009"/>
        <w:gridCol w:w="1033"/>
        <w:gridCol w:w="732"/>
        <w:gridCol w:w="1352"/>
        <w:gridCol w:w="982"/>
        <w:gridCol w:w="1150"/>
        <w:gridCol w:w="732"/>
        <w:gridCol w:w="811"/>
        <w:gridCol w:w="1321"/>
        <w:gridCol w:w="1188"/>
        <w:gridCol w:w="1659"/>
        <w:gridCol w:w="2207"/>
      </w:tblGrid>
      <w:tr w:rsidR="00F3236C" w:rsidTr="00A3391C">
        <w:trPr>
          <w:trHeight w:val="579"/>
        </w:trPr>
        <w:tc>
          <w:tcPr>
            <w:tcW w:w="3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16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6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3236C" w:rsidTr="00A3391C">
        <w:trPr>
          <w:trHeight w:val="163"/>
        </w:trPr>
        <w:tc>
          <w:tcPr>
            <w:tcW w:w="3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36C" w:rsidTr="00A3391C">
        <w:trPr>
          <w:trHeight w:val="290"/>
        </w:trPr>
        <w:tc>
          <w:tcPr>
            <w:tcW w:w="304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Pr="00430D0F" w:rsidRDefault="00F3236C" w:rsidP="0096459D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Хомякова Татьяна Михайловна</w:t>
            </w:r>
          </w:p>
        </w:tc>
        <w:tc>
          <w:tcPr>
            <w:tcW w:w="103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Глава администрации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319314,00</w:t>
            </w:r>
          </w:p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6472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221620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305099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98,6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Theme="minorHAnsi" w:eastAsiaTheme="minorEastAsia" w:hAnsiTheme="minorHAnsi"/>
              </w:rPr>
              <w:t xml:space="preserve"> </w:t>
            </w:r>
          </w:p>
        </w:tc>
        <w:tc>
          <w:tcPr>
            <w:tcW w:w="165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55001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  <w:r w:rsidR="00550016">
              <w:rPr>
                <w:rFonts w:asciiTheme="minorHAnsi" w:eastAsiaTheme="minorEastAsia" w:hAnsiTheme="minorHAnsi"/>
              </w:rPr>
              <w:t>44</w:t>
            </w:r>
            <w:r>
              <w:rPr>
                <w:rFonts w:asciiTheme="minorHAnsi" w:eastAsiaTheme="minorEastAsia" w:hAnsiTheme="minorHAnsi"/>
              </w:rPr>
              <w:t>000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Жилой </w:t>
            </w:r>
            <w:r>
              <w:rPr>
                <w:rFonts w:asciiTheme="minorHAnsi" w:eastAsiaTheme="minorEastAsia" w:hAnsiTheme="minorHAnsi"/>
              </w:rPr>
              <w:lastRenderedPageBreak/>
              <w:t>дом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индивидуаль</w:t>
            </w:r>
            <w:r>
              <w:rPr>
                <w:rFonts w:asciiTheme="minorHAnsi" w:eastAsiaTheme="minorEastAsia" w:hAnsiTheme="minorHAnsi"/>
              </w:rPr>
              <w:lastRenderedPageBreak/>
              <w:t>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59,3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Трактор </w:t>
            </w:r>
            <w:r>
              <w:rPr>
                <w:rFonts w:asciiTheme="minorHAnsi" w:eastAsiaTheme="minorEastAsia" w:hAnsiTheme="minorHAnsi"/>
              </w:rPr>
              <w:lastRenderedPageBreak/>
              <w:t>МТЗ-82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Навесная техника, телега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1313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411300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00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Pr="00430D0F" w:rsidRDefault="00F3236C" w:rsidP="0096459D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>
              <w:rPr>
                <w:rFonts w:asciiTheme="minorHAnsi" w:eastAsiaTheme="minorEastAsia" w:hAnsiTheme="minorHAnsi"/>
                <w:b/>
              </w:rPr>
              <w:t>Волкова Светлана Владимировна</w:t>
            </w:r>
          </w:p>
        </w:tc>
        <w:tc>
          <w:tcPr>
            <w:tcW w:w="103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F3236C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Ведущий специалист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F3236C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67,2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218992,80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F3236C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2501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3236C" w:rsidTr="00A3391C">
        <w:trPr>
          <w:trHeight w:val="290"/>
        </w:trPr>
        <w:tc>
          <w:tcPr>
            <w:tcW w:w="3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5211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A3391C" w:rsidTr="00A3391C">
        <w:trPr>
          <w:trHeight w:val="1753"/>
        </w:trPr>
        <w:tc>
          <w:tcPr>
            <w:tcW w:w="3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Pr="00A3391C" w:rsidRDefault="00A3391C" w:rsidP="00A33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03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3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22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A3391C" w:rsidRDefault="00A3391C" w:rsidP="00A3391C">
            <w:pPr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</w:tbl>
    <w:p w:rsidR="00627657" w:rsidRDefault="00627657"/>
    <w:sectPr w:rsidR="00627657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36C"/>
    <w:rsid w:val="00550016"/>
    <w:rsid w:val="00627657"/>
    <w:rsid w:val="00995DD4"/>
    <w:rsid w:val="00A3391C"/>
    <w:rsid w:val="00F3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3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2017-04-04T12:12:00Z</dcterms:created>
  <dcterms:modified xsi:type="dcterms:W3CDTF">2017-04-10T08:24:00Z</dcterms:modified>
</cp:coreProperties>
</file>